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CF" w:rsidRDefault="00D92A5F" w:rsidP="002C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Общие р</w:t>
      </w:r>
      <w:r w:rsidR="002C7CF7" w:rsidRPr="002C7CF7">
        <w:rPr>
          <w:rFonts w:ascii="Times New Roman" w:hAnsi="Times New Roman" w:cs="Times New Roman"/>
          <w:b/>
          <w:sz w:val="28"/>
          <w:szCs w:val="28"/>
        </w:rPr>
        <w:t>екомендации по оформлению учебного кабинета</w:t>
      </w:r>
    </w:p>
    <w:p w:rsidR="00F97380" w:rsidRDefault="00F97380" w:rsidP="002C7C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CF7" w:rsidRDefault="002C7CF7" w:rsidP="002C7C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предметных кабинетах организуется в пяти направлениях:</w:t>
      </w:r>
    </w:p>
    <w:p w:rsidR="002C7CF7" w:rsidRPr="002C7CF7" w:rsidRDefault="002C7CF7" w:rsidP="002C7CF7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C7CF7">
        <w:rPr>
          <w:rFonts w:ascii="Times New Roman" w:hAnsi="Times New Roman" w:cs="Times New Roman"/>
          <w:b/>
          <w:sz w:val="28"/>
          <w:szCs w:val="28"/>
        </w:rPr>
        <w:t>Оборудование и художественное оформление кабинета</w:t>
      </w:r>
    </w:p>
    <w:p w:rsidR="002C7CF7" w:rsidRDefault="002C7CF7" w:rsidP="002C7C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фактически идет о приспособлении обычного класса под кабинет. С этой целью одна часть классной доски отводится под магнитную доску, другая – под наборный щит для словарных карточек, таблиц, наглядных пособий, центр доски в случае необходимости используется в качестве экрана. Доски могут быть: аудиторная (многофункциональная, мобильная, текстильная, интерактивная), доска-мольберт. На доску прикрепляются приспособления для подвешивания наглядных пособий. Согласно санитарным нормам и правилам оборудуются рабочие места учителя и учеников.</w:t>
      </w:r>
    </w:p>
    <w:p w:rsidR="00CA7DD3" w:rsidRPr="00F97380" w:rsidRDefault="00CA7DD3" w:rsidP="00F973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! При расстановке столов и парт должны соблюдаться следующие требования:</w:t>
      </w:r>
    </w:p>
    <w:p w:rsidR="00CA7DD3" w:rsidRPr="00F97380" w:rsidRDefault="00CA7DD3" w:rsidP="00F973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столы и парты расставляются преимущественно в три ряда по номерам: меньшие – ближе к классной доске, большие – дальше;</w:t>
      </w:r>
    </w:p>
    <w:p w:rsidR="00CA7DD3" w:rsidRPr="00F97380" w:rsidRDefault="00CA7DD3" w:rsidP="00F973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столы и парты для учащихся с нарушением слуха и зрения независимо от их номера ставятся первыми;</w:t>
      </w:r>
    </w:p>
    <w:p w:rsidR="00CA7DD3" w:rsidRPr="00F97380" w:rsidRDefault="00CA7DD3" w:rsidP="00F973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столы и парты устанавливаются параллельно стене со световыми оконными проемами при обязательном левостороннем освещении;</w:t>
      </w:r>
    </w:p>
    <w:p w:rsidR="00CA7DD3" w:rsidRPr="00F97380" w:rsidRDefault="00CA7DD3" w:rsidP="00F973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расстояние между рядами одноместных столов должно быть не менее 0,5 м, двухместных – не менее 0,6 м;</w:t>
      </w:r>
    </w:p>
    <w:p w:rsidR="00CA7DD3" w:rsidRPr="00F97380" w:rsidRDefault="00CA7DD3" w:rsidP="00F973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расстояние первого ряда столов и парт от стены со световыми оконными проемами – не менее 0,5 м;</w:t>
      </w:r>
    </w:p>
    <w:p w:rsidR="00CA7DD3" w:rsidRPr="00F97380" w:rsidRDefault="00CA7DD3" w:rsidP="00F973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расстояние третьего ряда столов и парт от внутренней стены – не менее 0,5 м;</w:t>
      </w:r>
    </w:p>
    <w:p w:rsidR="00CA7DD3" w:rsidRPr="00F97380" w:rsidRDefault="00CA7DD3" w:rsidP="00F973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конторки устанавливаются последними в рядах или в первом ряду от стены, противоположной стене со световыми оконными проемами с соблюдением требований по размерам проходов;</w:t>
      </w:r>
    </w:p>
    <w:p w:rsidR="00CA7DD3" w:rsidRPr="00F97380" w:rsidRDefault="00CA7DD3" w:rsidP="00F97380">
      <w:pPr>
        <w:spacing w:after="0"/>
        <w:ind w:firstLine="567"/>
        <w:jc w:val="both"/>
        <w:rPr>
          <w:rFonts w:ascii="Times New Roman" w:hAnsi="Times New Roman" w:cs="Times New Roman"/>
          <w:kern w:val="30"/>
          <w:sz w:val="24"/>
          <w:szCs w:val="24"/>
        </w:rPr>
      </w:pPr>
      <w:r w:rsidRPr="00F97380">
        <w:rPr>
          <w:rFonts w:ascii="Times New Roman" w:hAnsi="Times New Roman" w:cs="Times New Roman"/>
          <w:kern w:val="30"/>
          <w:sz w:val="24"/>
          <w:szCs w:val="24"/>
        </w:rPr>
        <w:t>расстояние последних столов, парт до задней стены – не менее 0,7 м;</w:t>
      </w:r>
    </w:p>
    <w:p w:rsidR="00CA7DD3" w:rsidRPr="00F97380" w:rsidRDefault="00CA7DD3" w:rsidP="00F973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наибольшая удаленность последнего места учащегося от классной доски – не более 8,6 м;</w:t>
      </w:r>
    </w:p>
    <w:p w:rsidR="00CA7DD3" w:rsidRPr="00F97380" w:rsidRDefault="00CA7DD3" w:rsidP="00F973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расстояние от первых столов, парт до доски должно быть 1,6 - 2,0 м в среднем ряду и 2,4 м – в крайних рядах (должно обеспечивать угол рассмотрения 35º).</w:t>
      </w:r>
    </w:p>
    <w:p w:rsidR="00CA7DD3" w:rsidRPr="00F97380" w:rsidRDefault="00CA7DD3" w:rsidP="00F973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Могут использоваться другие варианты расстановки столов и парт с обязательным соблюдением установленного гигиенического норматива уровня естественной освещенности рабочих мест, правостороннее освещение должно быть кратковременным.</w:t>
      </w:r>
    </w:p>
    <w:p w:rsidR="00CA7DD3" w:rsidRPr="00F97380" w:rsidRDefault="00CA7DD3" w:rsidP="00F97380">
      <w:pPr>
        <w:spacing w:after="0"/>
        <w:ind w:left="70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(п.76 СанПиН)</w:t>
      </w:r>
    </w:p>
    <w:p w:rsidR="00CA7DD3" w:rsidRDefault="00CA7DD3" w:rsidP="007675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Расставляется необходимая мебель для хранения, демонстрации и экспонирования учебных пособий: секции, полки, книжные шкафы, столы-подставки. На передней демонстрационной стене кабинета вывешиваются портреты классиков, ученых, писателей</w:t>
      </w:r>
      <w:r w:rsidR="00767541">
        <w:rPr>
          <w:rFonts w:ascii="Times New Roman" w:hAnsi="Times New Roman" w:cs="Times New Roman"/>
          <w:sz w:val="28"/>
          <w:szCs w:val="28"/>
        </w:rPr>
        <w:t xml:space="preserve"> и т.п. На боковых экспозиционных стенах помещаются информационные стенды и стенды для выставочных </w:t>
      </w:r>
      <w:r w:rsidR="00767541">
        <w:rPr>
          <w:rFonts w:ascii="Times New Roman" w:hAnsi="Times New Roman" w:cs="Times New Roman"/>
          <w:sz w:val="28"/>
          <w:szCs w:val="28"/>
        </w:rPr>
        <w:lastRenderedPageBreak/>
        <w:t>материалов. На передней стене может размещаться стенд для поурочного оформления учебного материала.</w:t>
      </w:r>
    </w:p>
    <w:p w:rsidR="00767541" w:rsidRDefault="00767541" w:rsidP="007675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отборе экспозиционного материала учителя должны придерживаться правила: не перегружать стенды наглядностью, чтобы не отвлекать внимания учащихся на уроке. Для настенной экспозиции используются стенды («Изучаем русский язык», «О чем не успел рассказать учебник?», «Читай – думай – спорь», «Литературный календарь» и т.п.), предметная газета и т.п., а также специальный материал по развитию речи: программно-тематический набор картинок или иллюстраций с определенными заданиями. </w:t>
      </w:r>
    </w:p>
    <w:p w:rsidR="00F97380" w:rsidRDefault="00767541" w:rsidP="007675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Экспонируемый материал можно подбирать из специальной научно-популярной литературы, методических журналов, ориентируясь на практическую значимость материала. Также на усмотрение учителя в кабинете могут экспонироваться лучшие тетради учеников, творческие работы школьников, материалы к</w:t>
      </w:r>
      <w:r w:rsidR="00F97380">
        <w:rPr>
          <w:rFonts w:ascii="Times New Roman" w:hAnsi="Times New Roman" w:cs="Times New Roman"/>
          <w:sz w:val="28"/>
          <w:szCs w:val="28"/>
        </w:rPr>
        <w:t>лубов, кружков, книжные новинки и др.</w:t>
      </w:r>
    </w:p>
    <w:p w:rsidR="00767541" w:rsidRDefault="00F97380" w:rsidP="00F9738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380">
        <w:rPr>
          <w:rFonts w:ascii="Times New Roman" w:hAnsi="Times New Roman" w:cs="Times New Roman"/>
          <w:b/>
          <w:sz w:val="28"/>
          <w:szCs w:val="28"/>
        </w:rPr>
        <w:t>Оснащение кабинета техническими средствами обучения (ТСО)</w:t>
      </w:r>
      <w:r w:rsidR="00767541" w:rsidRPr="00F973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380" w:rsidRDefault="00F97380" w:rsidP="00F973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обеспечить каждый учебный кабинет полным комплектом звукозаписывающей, звуковоспроизводящей и оптико-проекционной аппаратуры, лингафонным устройством, компьютерами еще не представляется возможным. В школах практикуется сосредоточение ТСО в отдельном кабинете или размещение их в смежных кабинетах определенного типа предметов. </w:t>
      </w:r>
    </w:p>
    <w:p w:rsidR="00F97380" w:rsidRDefault="00F97380" w:rsidP="00F9738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380">
        <w:rPr>
          <w:rFonts w:ascii="Times New Roman" w:hAnsi="Times New Roman" w:cs="Times New Roman"/>
          <w:b/>
          <w:sz w:val="28"/>
          <w:szCs w:val="28"/>
        </w:rPr>
        <w:t>Комплектование книжных фондов кабинета</w:t>
      </w:r>
    </w:p>
    <w:p w:rsidR="00F97380" w:rsidRDefault="00F97380" w:rsidP="00F9738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перегруженности в кабинете сосредотачивается лишь самая необходимая учителю в повседневной работе литература. Это научно-популярная литература по отдельным программным темам, новейшие справочные издания, художественная, учебная, критическая и др.</w:t>
      </w:r>
    </w:p>
    <w:p w:rsidR="00D92A5F" w:rsidRDefault="00F97380" w:rsidP="00F9738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место в кабинете занимает методическая литература</w:t>
      </w:r>
      <w:r w:rsidR="00D92A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общетеоретического характера, так и по вопросам частных методик</w:t>
      </w:r>
      <w:r w:rsidR="00D92A5F">
        <w:rPr>
          <w:rFonts w:ascii="Times New Roman" w:hAnsi="Times New Roman" w:cs="Times New Roman"/>
          <w:sz w:val="28"/>
          <w:szCs w:val="28"/>
        </w:rPr>
        <w:t>: указания к учебникам, методические разработки, предметно-методические журналы, учебно-методические пособия, пособия для внеклассной работы, сборники задач и др.</w:t>
      </w:r>
    </w:p>
    <w:p w:rsidR="00D92A5F" w:rsidRDefault="00D92A5F" w:rsidP="00F9738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книжных фондов кабинетов составляют комплекты учебников, печатный дидактический материал, сборники диктантов и изложений, упражнения, словари и справочные пособия, литература для внеклассного чтения, газеты. Здесь же находятся учебные программы, нормативные документы и инструктивно-методические письма по вопросам преподавания учебных предметов.</w:t>
      </w:r>
    </w:p>
    <w:p w:rsidR="00F97380" w:rsidRPr="00BA6F40" w:rsidRDefault="00D92A5F" w:rsidP="00D92A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380">
        <w:rPr>
          <w:rFonts w:ascii="Times New Roman" w:hAnsi="Times New Roman" w:cs="Times New Roman"/>
          <w:sz w:val="28"/>
          <w:szCs w:val="28"/>
        </w:rPr>
        <w:t xml:space="preserve"> </w:t>
      </w:r>
      <w:r w:rsidRPr="00BA6F40">
        <w:rPr>
          <w:rFonts w:ascii="Times New Roman" w:hAnsi="Times New Roman" w:cs="Times New Roman"/>
          <w:b/>
          <w:sz w:val="28"/>
          <w:szCs w:val="28"/>
        </w:rPr>
        <w:t>Накопление учебно-наглядных пособий</w:t>
      </w:r>
    </w:p>
    <w:p w:rsidR="00D92A5F" w:rsidRDefault="00BA6F40" w:rsidP="00BA6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Фонды учебно-наглядных пособий кабинета составляют: крупноформатные демонстрационные таблицы, раздаточный дидактический материал, программированный материал, схемы, карточки, портреты писателей и исторических деятелей, иллюстративные и хронологические таблицы, репродукции картин к программным произведениям, альбомы, средства предметной наглядности, тематические коллекции.</w:t>
      </w:r>
    </w:p>
    <w:p w:rsidR="00BA6F40" w:rsidRDefault="00BA6F40" w:rsidP="00BA6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Учебно-наглядные пособия в большинстве своем изготавливаются силами </w:t>
      </w:r>
      <w:r w:rsidR="00305A0C">
        <w:rPr>
          <w:rFonts w:ascii="Times New Roman" w:hAnsi="Times New Roman" w:cs="Times New Roman"/>
          <w:sz w:val="28"/>
          <w:szCs w:val="28"/>
        </w:rPr>
        <w:t>педагогов и учащихся с учетом программных требований и специфики предметов.</w:t>
      </w:r>
    </w:p>
    <w:p w:rsidR="00305A0C" w:rsidRDefault="00305A0C" w:rsidP="00305A0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A0C">
        <w:rPr>
          <w:rFonts w:ascii="Times New Roman" w:hAnsi="Times New Roman" w:cs="Times New Roman"/>
          <w:b/>
          <w:sz w:val="28"/>
          <w:szCs w:val="28"/>
        </w:rPr>
        <w:t>Учет и каталогизация имущества кабинета</w:t>
      </w:r>
    </w:p>
    <w:p w:rsidR="00AA65AC" w:rsidRDefault="00305A0C" w:rsidP="00305A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A0C">
        <w:rPr>
          <w:rFonts w:ascii="Times New Roman" w:hAnsi="Times New Roman" w:cs="Times New Roman"/>
          <w:sz w:val="28"/>
          <w:szCs w:val="28"/>
        </w:rPr>
        <w:t xml:space="preserve">Важнейшим </w:t>
      </w:r>
      <w:r>
        <w:rPr>
          <w:rFonts w:ascii="Times New Roman" w:hAnsi="Times New Roman" w:cs="Times New Roman"/>
          <w:sz w:val="28"/>
          <w:szCs w:val="28"/>
        </w:rPr>
        <w:t>условием успешного применения наглядности в обучении является рациональное размещение, бережное хранение, четкая классификация и каталогизация всех электронных средств обучения, учебно-наглядных пособий. Единообразия в этом вопросе нет, но наличие в кабинете систематизированного каталога (литературы, технических средств, ЭСО, наглядных и учебных пособий) по каждой программной теме во многом облегчит работу учителя по подготовке урока и его проведению.</w:t>
      </w:r>
    </w:p>
    <w:p w:rsidR="00AA65AC" w:rsidRDefault="00AA65AC" w:rsidP="00305A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Существенную помощь педагогу оказывают и отдельные картотеки аудиовизуальных средств с указанием названия пособия, класса, программной темы, продолжительности использования (в мин.) звуковых пособий.</w:t>
      </w:r>
    </w:p>
    <w:p w:rsidR="00AA65AC" w:rsidRDefault="00AA65AC" w:rsidP="00305A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ценность в практике работы учителей представляют материалы, собранные в тематические папки, в которых содержатся: библиография по теме, список имеющихся учебно-наглядных пособий, календарно-тематическое планирование, поурочные планы-конспекты, обобщающие уроки, материал для внеклассной работы, материалы по самообразованию и т.д. </w:t>
      </w:r>
    </w:p>
    <w:p w:rsidR="00305A0C" w:rsidRDefault="00AA65AC" w:rsidP="00AA65AC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материалам пособия «Паспорт учебного кабинета», изд. «Белый ветер»)</w:t>
      </w:r>
      <w:r w:rsidR="0030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5AC" w:rsidRDefault="00AA65AC" w:rsidP="00AA65AC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C7CF7" w:rsidRDefault="00AA65AC" w:rsidP="00AA6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491">
        <w:rPr>
          <w:rFonts w:ascii="Times New Roman" w:hAnsi="Times New Roman" w:cs="Times New Roman"/>
          <w:b/>
          <w:sz w:val="28"/>
          <w:szCs w:val="28"/>
        </w:rPr>
        <w:lastRenderedPageBreak/>
        <w:t>НОМЕНКЛАТУРА ДЕЛ УЧЕБНОГО КАБИНЕТА</w:t>
      </w:r>
    </w:p>
    <w:p w:rsidR="007A2491" w:rsidRPr="007A2491" w:rsidRDefault="007A2491" w:rsidP="00AA6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5AC" w:rsidRDefault="00AA65AC" w:rsidP="007A24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обеспечение.</w:t>
      </w:r>
    </w:p>
    <w:p w:rsidR="00AA65AC" w:rsidRDefault="00AA65AC" w:rsidP="007A24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 (инструкции, правила безопасного поведения на уроке).</w:t>
      </w:r>
    </w:p>
    <w:p w:rsidR="00AA65AC" w:rsidRDefault="00AA65AC" w:rsidP="007A24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Санитарно-гигиенические требования к помещению кабинета.</w:t>
      </w:r>
    </w:p>
    <w:p w:rsidR="00AA65AC" w:rsidRDefault="007A2491" w:rsidP="007A24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 учебным предметам и факультативным занятиям, календарно-тематическое планирование по предмету и факультативным занятиям.</w:t>
      </w:r>
    </w:p>
    <w:p w:rsidR="007A2491" w:rsidRDefault="007A2491" w:rsidP="007A24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подготовке к итоговой аттестации (экзаменам и централизованному тестированию).</w:t>
      </w:r>
    </w:p>
    <w:p w:rsidR="007A2491" w:rsidRDefault="007A2491" w:rsidP="007A24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одаренными учащимися.</w:t>
      </w:r>
    </w:p>
    <w:p w:rsidR="007A2491" w:rsidRDefault="007A2491" w:rsidP="007A24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Олимпиадные задания.</w:t>
      </w:r>
    </w:p>
    <w:p w:rsidR="007A2491" w:rsidRDefault="007A2491" w:rsidP="007A24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учащихся.</w:t>
      </w:r>
    </w:p>
    <w:p w:rsidR="007A2491" w:rsidRDefault="007A2491" w:rsidP="007A24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знаний учащихся.</w:t>
      </w:r>
    </w:p>
    <w:p w:rsidR="007A2491" w:rsidRDefault="007A2491" w:rsidP="007A24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самообразованию учителя.</w:t>
      </w:r>
    </w:p>
    <w:p w:rsidR="007A2491" w:rsidRDefault="007A2491" w:rsidP="007A24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образовательные технологии.</w:t>
      </w:r>
    </w:p>
    <w:p w:rsidR="007A2491" w:rsidRDefault="007A2491" w:rsidP="007A24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обобщающих уроков.</w:t>
      </w:r>
    </w:p>
    <w:p w:rsidR="007A2491" w:rsidRDefault="007A2491" w:rsidP="007A24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формы уроков.</w:t>
      </w:r>
    </w:p>
    <w:p w:rsidR="007A2491" w:rsidRDefault="007A2491" w:rsidP="007A24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Внеклассная работа по предмету.</w:t>
      </w:r>
    </w:p>
    <w:p w:rsidR="007A2491" w:rsidRDefault="007A2491" w:rsidP="007A24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литературы.</w:t>
      </w:r>
    </w:p>
    <w:p w:rsidR="007A2491" w:rsidRDefault="007A2491" w:rsidP="007A249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A2491" w:rsidRDefault="007A2491" w:rsidP="007A2491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491">
        <w:rPr>
          <w:rFonts w:ascii="Times New Roman" w:hAnsi="Times New Roman" w:cs="Times New Roman"/>
          <w:b/>
          <w:sz w:val="28"/>
          <w:szCs w:val="28"/>
        </w:rPr>
        <w:t>ДОКУМЕНТАЦИЯ В УЧЕБНОМ КАБИНЕТЕ</w:t>
      </w:r>
    </w:p>
    <w:p w:rsidR="007A2491" w:rsidRPr="007A2491" w:rsidRDefault="007A2491" w:rsidP="007A2491">
      <w:pPr>
        <w:pStyle w:val="a3"/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7A2491">
        <w:rPr>
          <w:rFonts w:ascii="Times New Roman" w:hAnsi="Times New Roman" w:cs="Times New Roman"/>
          <w:b/>
          <w:i/>
          <w:sz w:val="28"/>
          <w:szCs w:val="28"/>
        </w:rPr>
        <w:t>Нормативно-правовое обеспечение</w:t>
      </w:r>
    </w:p>
    <w:p w:rsidR="007A2491" w:rsidRDefault="007A2491" w:rsidP="007A249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заседания методического совета «О готовности учебного кабинета».</w:t>
      </w:r>
    </w:p>
    <w:p w:rsidR="007A2491" w:rsidRDefault="007A2491" w:rsidP="007A249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Акт-разрешение на проведение занятий в кабинете.</w:t>
      </w:r>
    </w:p>
    <w:p w:rsidR="007A2491" w:rsidRDefault="007A2491" w:rsidP="007A249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«О назначении заведующего кабинетом».</w:t>
      </w:r>
    </w:p>
    <w:p w:rsidR="007A2491" w:rsidRDefault="007A2491" w:rsidP="007A249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рекомендации по оформлению кабинета.</w:t>
      </w:r>
    </w:p>
    <w:p w:rsidR="007A2491" w:rsidRDefault="007A2491" w:rsidP="007A249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о должностных обязанностях заведующего кабинетом.</w:t>
      </w:r>
    </w:p>
    <w:p w:rsidR="007A2491" w:rsidRDefault="008C72EC" w:rsidP="007A249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кабинетом.</w:t>
      </w:r>
    </w:p>
    <w:p w:rsidR="008C72EC" w:rsidRDefault="008C72EC" w:rsidP="007A249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труда.</w:t>
      </w:r>
    </w:p>
    <w:p w:rsidR="008C72EC" w:rsidRDefault="008C72EC" w:rsidP="007A249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Санитарные нормы и правила.</w:t>
      </w:r>
    </w:p>
    <w:p w:rsidR="008C72EC" w:rsidRDefault="008C72EC" w:rsidP="007A249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размещения мебели в кабинете.</w:t>
      </w:r>
    </w:p>
    <w:p w:rsidR="008C72EC" w:rsidRDefault="008C72EC" w:rsidP="007A249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помещения кабинета.</w:t>
      </w:r>
    </w:p>
    <w:p w:rsidR="008C72EC" w:rsidRDefault="008C72EC" w:rsidP="007A249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имущества кабинета.</w:t>
      </w:r>
    </w:p>
    <w:p w:rsidR="008C72EC" w:rsidRDefault="008C72EC" w:rsidP="007A249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Инвентарная ведомость на ТСО.</w:t>
      </w:r>
    </w:p>
    <w:p w:rsidR="008C72EC" w:rsidRDefault="008C72EC" w:rsidP="007A249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работы кабинета.</w:t>
      </w:r>
    </w:p>
    <w:p w:rsidR="008C72EC" w:rsidRDefault="008C72EC" w:rsidP="007A249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развития кабинета на учебный год.</w:t>
      </w:r>
    </w:p>
    <w:p w:rsidR="008C72EC" w:rsidRDefault="008C72EC" w:rsidP="008C72E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72EC">
        <w:rPr>
          <w:rFonts w:ascii="Times New Roman" w:hAnsi="Times New Roman" w:cs="Times New Roman"/>
          <w:b/>
          <w:i/>
          <w:sz w:val="28"/>
          <w:szCs w:val="28"/>
        </w:rPr>
        <w:t>Учебная работа</w:t>
      </w:r>
    </w:p>
    <w:p w:rsidR="008C72EC" w:rsidRPr="008C72EC" w:rsidRDefault="008C72EC" w:rsidP="008C72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кабинета.</w:t>
      </w:r>
    </w:p>
    <w:p w:rsidR="008C72EC" w:rsidRPr="008C72EC" w:rsidRDefault="008C72EC" w:rsidP="008C72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факультативных занятий.</w:t>
      </w:r>
    </w:p>
    <w:p w:rsidR="008C72EC" w:rsidRPr="008C72EC" w:rsidRDefault="008C72EC" w:rsidP="008C72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стимулирующих и поддерживающих занятий.</w:t>
      </w:r>
    </w:p>
    <w:p w:rsidR="008C72EC" w:rsidRPr="008C72EC" w:rsidRDefault="008C72EC" w:rsidP="008C72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по подготовке к экзаменам.</w:t>
      </w:r>
    </w:p>
    <w:p w:rsidR="008C72EC" w:rsidRPr="008C72EC" w:rsidRDefault="008C72EC" w:rsidP="008C72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Контрольно-оценочные материалы.</w:t>
      </w:r>
    </w:p>
    <w:p w:rsidR="008C72EC" w:rsidRPr="008C72EC" w:rsidRDefault="008C72EC" w:rsidP="008C72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материал.</w:t>
      </w:r>
    </w:p>
    <w:p w:rsidR="008C72EC" w:rsidRPr="008C72EC" w:rsidRDefault="008C72EC" w:rsidP="008C72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справочная литература.</w:t>
      </w:r>
    </w:p>
    <w:p w:rsidR="008C72EC" w:rsidRPr="008C72EC" w:rsidRDefault="008C72EC" w:rsidP="008C72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 по предмету.</w:t>
      </w:r>
    </w:p>
    <w:p w:rsidR="008C72EC" w:rsidRPr="008C72EC" w:rsidRDefault="008C72EC" w:rsidP="008C72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разработки.</w:t>
      </w:r>
    </w:p>
    <w:p w:rsidR="008C72EC" w:rsidRDefault="008C72EC" w:rsidP="008C72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Внеклассная работа</w:t>
      </w:r>
    </w:p>
    <w:p w:rsidR="008C72EC" w:rsidRDefault="008C72EC" w:rsidP="008C72E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актива кабинета.</w:t>
      </w:r>
    </w:p>
    <w:p w:rsidR="008C72EC" w:rsidRDefault="008C72EC" w:rsidP="008C72E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индивидуальной работы с учащимися по подготовке к олимпиадам, конкурсам, конференциям, экзаменам,  ЦТ.</w:t>
      </w:r>
    </w:p>
    <w:p w:rsidR="008C72EC" w:rsidRDefault="008C72EC" w:rsidP="008C72E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работы со способными и одаренными школьниками.</w:t>
      </w:r>
    </w:p>
    <w:p w:rsidR="008C72EC" w:rsidRDefault="008C72EC" w:rsidP="008C72E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данных о способных и одаренных школьниках.</w:t>
      </w:r>
    </w:p>
    <w:p w:rsidR="008C72EC" w:rsidRDefault="008C72EC" w:rsidP="008C72E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кружков, секций, клубов.</w:t>
      </w:r>
    </w:p>
    <w:p w:rsidR="008C72EC" w:rsidRDefault="008C72EC" w:rsidP="008C72E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учащихся.</w:t>
      </w:r>
    </w:p>
    <w:p w:rsidR="008C72EC" w:rsidRDefault="008C72EC" w:rsidP="008C72E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 рефератов и сообщений.</w:t>
      </w: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2EC" w:rsidRDefault="008C72EC" w:rsidP="008C72EC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EC">
        <w:rPr>
          <w:rFonts w:ascii="Times New Roman" w:hAnsi="Times New Roman" w:cs="Times New Roman"/>
          <w:b/>
          <w:sz w:val="28"/>
          <w:szCs w:val="28"/>
        </w:rPr>
        <w:lastRenderedPageBreak/>
        <w:t>ПАМЯТКА ПО ОФОРМЛЕНИЮ КАБИНЕТА РУССКОГО ЯЗЫКА И ЛИТЕРАТУРЫ</w:t>
      </w:r>
    </w:p>
    <w:p w:rsidR="008C72EC" w:rsidRPr="002353CB" w:rsidRDefault="008C72EC" w:rsidP="008C72EC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353CB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8C72EC" w:rsidRDefault="008C72EC" w:rsidP="008C72E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документов, стендов, уголков:</w:t>
      </w:r>
    </w:p>
    <w:p w:rsidR="008C72EC" w:rsidRDefault="008C72EC" w:rsidP="008C7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об открытии кабинета и его функционировании, акт приемки кабинета;</w:t>
      </w:r>
    </w:p>
    <w:p w:rsidR="008C72EC" w:rsidRDefault="008C72EC" w:rsidP="008C7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кабинета;</w:t>
      </w:r>
    </w:p>
    <w:p w:rsidR="008C72EC" w:rsidRDefault="008C72EC" w:rsidP="008C7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развития кабинета;</w:t>
      </w:r>
    </w:p>
    <w:p w:rsidR="008C72EC" w:rsidRDefault="008C72EC" w:rsidP="008C7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санитарно-гигиеническое состояние кабинета;</w:t>
      </w:r>
    </w:p>
    <w:p w:rsidR="008C72EC" w:rsidRDefault="008C72EC" w:rsidP="008C7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</w:t>
      </w:r>
      <w:r w:rsidR="002353CB">
        <w:rPr>
          <w:rFonts w:ascii="Times New Roman" w:hAnsi="Times New Roman" w:cs="Times New Roman"/>
          <w:sz w:val="28"/>
          <w:szCs w:val="28"/>
        </w:rPr>
        <w:t>ичие современного оборудования;</w:t>
      </w:r>
    </w:p>
    <w:p w:rsidR="002353CB" w:rsidRDefault="002353CB" w:rsidP="008C7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мебели в кабинете;</w:t>
      </w:r>
    </w:p>
    <w:p w:rsidR="002353CB" w:rsidRDefault="002353CB" w:rsidP="008C7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документации;</w:t>
      </w:r>
    </w:p>
    <w:p w:rsidR="002353CB" w:rsidRDefault="002353CB" w:rsidP="008C7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стенды;</w:t>
      </w:r>
    </w:p>
    <w:p w:rsidR="002353CB" w:rsidRDefault="002353CB" w:rsidP="008C7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эстетичность оформления кабинета;</w:t>
      </w:r>
    </w:p>
    <w:p w:rsidR="002353CB" w:rsidRDefault="002353CB" w:rsidP="008C7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безопасного поведения на уроке.</w:t>
      </w:r>
    </w:p>
    <w:p w:rsidR="002353CB" w:rsidRDefault="002353CB" w:rsidP="002353CB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кабинета</w:t>
      </w:r>
    </w:p>
    <w:p w:rsidR="002353CB" w:rsidRDefault="002353CB" w:rsidP="002353CB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Укомплектованность кабинета учебным оборудованием, его хранение и систематизация с указанием имеющегося в нем оборудования, ТСО, ЭСО, наглядных пособий, учебников, учебно-методических и программно-методических комплексов, дидактического материала, комплектов индивидуальных заданий, литературой (книги для внеклассного чтения, газеты, словари, справочники), специальная методическая литература; предметные средства обучения (карточки, тетради); наглядные пособия (таблицы, плакаты); печатные пособия (таблицы, карточки, портреты и др.).</w:t>
      </w:r>
      <w:proofErr w:type="gramEnd"/>
    </w:p>
    <w:p w:rsidR="002353CB" w:rsidRDefault="002353CB" w:rsidP="002353CB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CB">
        <w:rPr>
          <w:rFonts w:ascii="Times New Roman" w:hAnsi="Times New Roman" w:cs="Times New Roman"/>
          <w:b/>
          <w:sz w:val="28"/>
          <w:szCs w:val="28"/>
        </w:rPr>
        <w:t>Наличие папок:</w:t>
      </w:r>
    </w:p>
    <w:p w:rsidR="002353CB" w:rsidRDefault="002353CB" w:rsidP="0023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программы, календарно-тематическое планирование по предметам;</w:t>
      </w:r>
    </w:p>
    <w:p w:rsidR="002353CB" w:rsidRDefault="002353CB" w:rsidP="0023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инструктивно-методические рекомендации МО РБ и другие нормативные документы (см. раздел «номенклатура дел учебного кабинета»);</w:t>
      </w:r>
    </w:p>
    <w:p w:rsidR="002353CB" w:rsidRDefault="002353CB" w:rsidP="0023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предметных недель;</w:t>
      </w:r>
    </w:p>
    <w:p w:rsidR="002353CB" w:rsidRDefault="002353CB" w:rsidP="0023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экзаменационные материалы;</w:t>
      </w:r>
    </w:p>
    <w:p w:rsidR="002353CB" w:rsidRDefault="002353CB" w:rsidP="0023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разноуровневые задания по видам речевой деятельности (по классам);</w:t>
      </w:r>
    </w:p>
    <w:p w:rsidR="002353CB" w:rsidRDefault="002353CB" w:rsidP="0023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качества обученности;</w:t>
      </w:r>
    </w:p>
    <w:p w:rsidR="002353CB" w:rsidRDefault="002353CB" w:rsidP="0023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факультативных</w:t>
      </w:r>
      <w:r w:rsidR="00DD2BD3">
        <w:rPr>
          <w:rFonts w:ascii="Times New Roman" w:hAnsi="Times New Roman" w:cs="Times New Roman"/>
          <w:sz w:val="28"/>
          <w:szCs w:val="28"/>
        </w:rPr>
        <w:t xml:space="preserve"> занятий, календарно-тематическое планирование.</w:t>
      </w:r>
    </w:p>
    <w:p w:rsidR="00DD2BD3" w:rsidRPr="00DD2BD3" w:rsidRDefault="00DD2BD3" w:rsidP="00DD2BD3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BD3">
        <w:rPr>
          <w:rFonts w:ascii="Times New Roman" w:hAnsi="Times New Roman" w:cs="Times New Roman"/>
          <w:sz w:val="28"/>
          <w:szCs w:val="28"/>
        </w:rPr>
        <w:t xml:space="preserve">Стендовый материал: рекомендации по организации и выполнению домашней работы, по подготовке к различным формам учебно-познавательной деятельности (творческая деятельность, </w:t>
      </w:r>
      <w:r>
        <w:rPr>
          <w:rFonts w:ascii="Times New Roman" w:hAnsi="Times New Roman" w:cs="Times New Roman"/>
          <w:sz w:val="28"/>
          <w:szCs w:val="28"/>
        </w:rPr>
        <w:t>подготовка к итоговой аттестации).</w:t>
      </w:r>
    </w:p>
    <w:p w:rsidR="00DD2BD3" w:rsidRPr="00DD2BD3" w:rsidRDefault="00DD2BD3" w:rsidP="00DD2BD3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Научно-методическая библиотека учителя, методические разработки, материал из опыта работы по изучению и апробации новых образовательных и информационных педагогических технологий, сценарии внеклассных мероприятий.</w:t>
      </w:r>
    </w:p>
    <w:p w:rsidR="00DD2BD3" w:rsidRPr="00DD2BD3" w:rsidRDefault="00DD2BD3" w:rsidP="00DD2BD3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учащихся.</w:t>
      </w:r>
    </w:p>
    <w:p w:rsidR="00DD2BD3" w:rsidRPr="00DD2BD3" w:rsidRDefault="00DD2BD3" w:rsidP="00DD2B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BD3" w:rsidRPr="00DD2BD3" w:rsidRDefault="00DD2BD3" w:rsidP="00DD2BD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B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2BD3" w:rsidRPr="00DD2BD3" w:rsidSect="0044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918"/>
    <w:multiLevelType w:val="multilevel"/>
    <w:tmpl w:val="7D3277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">
    <w:nsid w:val="1CD66A2A"/>
    <w:multiLevelType w:val="hybridMultilevel"/>
    <w:tmpl w:val="8FC4CC54"/>
    <w:lvl w:ilvl="0" w:tplc="55FC3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B7"/>
    <w:multiLevelType w:val="multilevel"/>
    <w:tmpl w:val="7D3277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3BA747D1"/>
    <w:multiLevelType w:val="hybridMultilevel"/>
    <w:tmpl w:val="46E6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34979"/>
    <w:multiLevelType w:val="hybridMultilevel"/>
    <w:tmpl w:val="0F84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0774A"/>
    <w:multiLevelType w:val="hybridMultilevel"/>
    <w:tmpl w:val="CF3E0E9C"/>
    <w:lvl w:ilvl="0" w:tplc="FD0C5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76A44"/>
    <w:multiLevelType w:val="multilevel"/>
    <w:tmpl w:val="7D3277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7">
    <w:nsid w:val="781F0AD6"/>
    <w:multiLevelType w:val="hybridMultilevel"/>
    <w:tmpl w:val="31F6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C"/>
    <w:rsid w:val="002353CB"/>
    <w:rsid w:val="002C7CF7"/>
    <w:rsid w:val="002E1E5C"/>
    <w:rsid w:val="00305A0C"/>
    <w:rsid w:val="004454CF"/>
    <w:rsid w:val="00767541"/>
    <w:rsid w:val="007A2491"/>
    <w:rsid w:val="008C72EC"/>
    <w:rsid w:val="00A060D8"/>
    <w:rsid w:val="00AA65AC"/>
    <w:rsid w:val="00BA6F40"/>
    <w:rsid w:val="00CA7DD3"/>
    <w:rsid w:val="00D92A5F"/>
    <w:rsid w:val="00DD2BD3"/>
    <w:rsid w:val="00F97380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2019-01-28T08:11:00Z</dcterms:created>
  <dcterms:modified xsi:type="dcterms:W3CDTF">2019-01-28T08:11:00Z</dcterms:modified>
</cp:coreProperties>
</file>